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2112C2" w:rsidRPr="00B96BA6" w:rsidRDefault="002112C2"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p>
    <w:p w:rsidR="009E67B0" w:rsidRPr="009E67B0" w:rsidRDefault="009E67B0" w:rsidP="002112C2">
      <w:pPr>
        <w:jc w:val="both"/>
        <w:rPr>
          <w:b/>
          <w:sz w:val="22"/>
          <w:szCs w:val="22"/>
        </w:rPr>
      </w:pPr>
      <w:r w:rsidRPr="009E67B0">
        <w:rPr>
          <w:b/>
          <w:sz w:val="22"/>
          <w:szCs w:val="22"/>
        </w:rPr>
        <w:t>SAINTS/FEAST DAYS FOR THE WEEK</w:t>
      </w:r>
    </w:p>
    <w:p w:rsidR="009E67B0" w:rsidRDefault="009E67B0" w:rsidP="002112C2">
      <w:pPr>
        <w:jc w:val="both"/>
      </w:pPr>
      <w:r>
        <w:t xml:space="preserve"> † 26 April, Monday </w:t>
      </w:r>
      <w:r w:rsidR="00F02E58">
        <w:t xml:space="preserve">- </w:t>
      </w:r>
      <w:r>
        <w:t>St Mark</w:t>
      </w:r>
    </w:p>
    <w:p w:rsidR="002112C2" w:rsidRDefault="009E67B0" w:rsidP="002112C2">
      <w:pPr>
        <w:jc w:val="both"/>
      </w:pPr>
      <w:r>
        <w:t xml:space="preserve"> † 28 April, Wednesday</w:t>
      </w:r>
      <w:r w:rsidR="00F02E58">
        <w:t xml:space="preserve"> -</w:t>
      </w:r>
      <w:r>
        <w:t xml:space="preserve"> St Peter Chanel </w:t>
      </w:r>
    </w:p>
    <w:p w:rsidR="009E67B0" w:rsidRDefault="009E67B0" w:rsidP="002112C2">
      <w:pPr>
        <w:jc w:val="both"/>
        <w:rPr>
          <w:bCs/>
          <w:sz w:val="21"/>
          <w:szCs w:val="21"/>
          <w:lang w:eastAsia="en-US"/>
        </w:rPr>
      </w:pPr>
      <w:r>
        <w:t xml:space="preserve"> † 29 April, Thursday</w:t>
      </w:r>
      <w:r w:rsidR="00F02E58">
        <w:t xml:space="preserve"> -</w:t>
      </w:r>
      <w:r>
        <w:t xml:space="preserve"> St Catherine of Siena </w:t>
      </w:r>
    </w:p>
    <w:p w:rsidR="002112C2" w:rsidRDefault="006F064A" w:rsidP="002112C2">
      <w:pPr>
        <w:pStyle w:val="NormalWeb"/>
        <w:shd w:val="clear" w:color="auto" w:fill="FFFFFF"/>
        <w:spacing w:line="240" w:lineRule="auto"/>
        <w:rPr>
          <w:b/>
          <w:i/>
          <w:iCs/>
          <w:color w:val="000000"/>
          <w:sz w:val="21"/>
          <w:szCs w:val="21"/>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-107950</wp:posOffset>
                </wp:positionH>
                <wp:positionV relativeFrom="paragraph">
                  <wp:posOffset>166369</wp:posOffset>
                </wp:positionV>
                <wp:extent cx="4810125" cy="1057275"/>
                <wp:effectExtent l="0" t="0" r="28575" b="28575"/>
                <wp:wrapNone/>
                <wp:docPr id="4" name="Rounded Rectangle 4"/>
                <wp:cNvGraphicFramePr/>
                <a:graphic xmlns:a="http://schemas.openxmlformats.org/drawingml/2006/main">
                  <a:graphicData uri="http://schemas.microsoft.com/office/word/2010/wordprocessingShape">
                    <wps:wsp>
                      <wps:cNvSpPr/>
                      <wps:spPr>
                        <a:xfrm flipV="1">
                          <a:off x="0" y="0"/>
                          <a:ext cx="4810125" cy="10572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6" style="position:absolute;margin-left:-8.5pt;margin-top:13.1pt;width:378.75pt;height:83.2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KelAIAAB0FAAAOAAAAZHJzL2Uyb0RvYy54bWysVE1v2zAMvQ/YfxB0X20HztoFdYqsQYYB&#10;RRu03XpmZMn2IEuapMTufv0oWUm7j9MwHwxKpJ7Ix0ddXo29JAduXadVRYuznBKumK471VT0y+Pm&#10;3QUlzoOqQWrFK/rMHb1avn1zOZgFn+lWy5pbgiDKLQZT0dZ7s8gyx1regzvThit0Cm178Li0TVZb&#10;GBC9l9ksz99ng7a1sZpx53B3PTnpMuILwZm/E8JxT2RFMTcf/zb+d+GfLS9h0VgwbcdSGvAPWfTQ&#10;Kbz0BLUGD2Rvuz+g+o5Z7bTwZ0z3mRaiYzzWgNUU+W/VPLRgeKwFyXHmRJP7f7Ds9rC1pKsrWlKi&#10;oMcW3eu9qnlN7pE8UI3kpAw0DcYtMPrBbG1aOTRDzaOwPRGyM19RAZEFrIuMkeTnE8l89IThZnlR&#10;5MVsTglDX5HPz2fn84CfTUAB0FjnP3Hdk2BU1IaEQjYRGw43zkeq65Qw1N8oEb3Exh1AkthUREuB&#10;aB3xwimlN52Use1SkaGis3mZozIYoPqEBI9mb5APpxpKQDYoa+ZtvNpp2dXheAByttldS0vwSixq&#10;c1F8XE9BLdR82p3n+KXaUnis8xeckNwaXDsdia50RKpwD48qxpoDR6EJE+3B8uNuTL3Y6foZG2n1&#10;pHBn2KZD4BtwfgsWmcEScUz9Hf6E1Fi3ThYlrbY//rYf4lFp6KVkwBFBTr7vwXJK5GeFGvxQlGWY&#10;qbgosZG4sK89u9cete+vNVJV4INgWDRDvJdHU1jdP+E0r8Kt6ALF8O6J/bS49tPo4nvA+GoVw3CO&#10;DPgb9WDYUX6B0sfxCaxJCvIovlt9HKckjUlzL7GTOlZ7r0V3InviNTGPMxj7l96LMOSv1zHq5VVb&#10;/gQAAP//AwBQSwMEFAAGAAgAAAAhAFDrm1LgAAAACgEAAA8AAABkcnMvZG93bnJldi54bWxMj0FL&#10;w0AQhe+C/2EZwVu7yWITjdkULYog9GAVirdNMk2C2dmQ3bbrv3c86XGYj/e+V66jHcUJZz840pAu&#10;ExBIjWsH6jR8vD8vbkH4YKg1oyPU8I0e1tXlRWmK1p3pDU+70AkOIV8YDX0IUyGlb3q0xi/dhMS/&#10;g5utCXzOnWxnc+ZwO0qVJJm0ZiBu6M2Emx6br93RaljFp01mDumeHuOr+qy7l2G7J62vr+LDPYiA&#10;MfzB8KvP6lCxU+2O1HoxalikOW8JGlSmQDCQ3yQrEDWTdyoHWZXy/4TqBwAA//8DAFBLAQItABQA&#10;BgAIAAAAIQC2gziS/gAAAOEBAAATAAAAAAAAAAAAAAAAAAAAAABbQ29udGVudF9UeXBlc10ueG1s&#10;UEsBAi0AFAAGAAgAAAAhADj9If/WAAAAlAEAAAsAAAAAAAAAAAAAAAAALwEAAF9yZWxzLy5yZWxz&#10;UEsBAi0AFAAGAAgAAAAhAK7mUp6UAgAAHQUAAA4AAAAAAAAAAAAAAAAALgIAAGRycy9lMm9Eb2Mu&#10;eG1sUEsBAi0AFAAGAAgAAAAhAFDrm1LgAAAACgEAAA8AAAAAAAAAAAAAAAAA7gQAAGRycy9kb3du&#10;cmV2LnhtbFBLBQYAAAAABAAEAPMAAAD7BQAAAAA=&#10;" filled="f" strokecolor="#385d8a" strokeweight="2pt">
                <v:textbox>
                  <w:txbxContent>
                    <w:p w:rsidR="009A0926" w:rsidRDefault="009A0926" w:rsidP="009A0926"/>
                  </w:txbxContent>
                </v:textbox>
                <w10:wrap anchorx="margin"/>
              </v:roundrect>
            </w:pict>
          </mc:Fallback>
        </mc:AlternateContent>
      </w:r>
    </w:p>
    <w:p w:rsidR="006F064A" w:rsidRPr="006877A8" w:rsidRDefault="00514654" w:rsidP="006F064A">
      <w:pPr>
        <w:rPr>
          <w:sz w:val="21"/>
          <w:szCs w:val="21"/>
        </w:rPr>
      </w:pPr>
      <w:r w:rsidRPr="00514654">
        <w:rPr>
          <w:b/>
          <w:i/>
          <w:iCs/>
          <w:color w:val="000000"/>
          <w:sz w:val="21"/>
          <w:szCs w:val="21"/>
        </w:rPr>
        <w:t>Reflection</w:t>
      </w:r>
      <w:r w:rsidR="006F064A">
        <w:rPr>
          <w:b/>
          <w:i/>
          <w:iCs/>
          <w:color w:val="000000"/>
          <w:sz w:val="21"/>
          <w:szCs w:val="21"/>
        </w:rPr>
        <w:t>:</w:t>
      </w:r>
      <w:r w:rsidR="006F064A" w:rsidRPr="006F064A">
        <w:rPr>
          <w:color w:val="000000"/>
          <w:sz w:val="21"/>
          <w:szCs w:val="21"/>
          <w:shd w:val="clear" w:color="auto" w:fill="FFFFFF"/>
        </w:rPr>
        <w:t xml:space="preserve"> </w:t>
      </w:r>
      <w:r w:rsidR="006F064A" w:rsidRPr="006877A8">
        <w:rPr>
          <w:rStyle w:val="Emphasis"/>
          <w:color w:val="000000"/>
          <w:sz w:val="21"/>
          <w:szCs w:val="21"/>
          <w:shd w:val="clear" w:color="auto" w:fill="FFFFFF"/>
        </w:rPr>
        <w:t>“I am the good shepherd...and I lay down my life for the sheep…and they will heed my voice.”   -  JOHN 10:14-16</w:t>
      </w:r>
      <w:r w:rsidR="006F064A" w:rsidRPr="006877A8">
        <w:rPr>
          <w:color w:val="000000"/>
          <w:sz w:val="21"/>
          <w:szCs w:val="21"/>
        </w:rPr>
        <w:br/>
      </w:r>
      <w:r w:rsidR="006F064A" w:rsidRPr="006877A8">
        <w:rPr>
          <w:color w:val="000000"/>
          <w:sz w:val="21"/>
          <w:szCs w:val="21"/>
          <w:shd w:val="clear" w:color="auto" w:fill="FFFFFF"/>
        </w:rPr>
        <w:t>When you pray, do you only ask Jesus for the things that you want?  Do you ever ask Him what He wants from you?  How do you listen for His response?  Many times Jesus responds in “quiet whispers” that are not so obvious.  So, take time every day, in silence, to actively listen for His voice.</w:t>
      </w:r>
    </w:p>
    <w:p w:rsidR="002112C2" w:rsidRDefault="002112C2" w:rsidP="00F37DF6">
      <w:pPr>
        <w:pStyle w:val="NormalWeb"/>
        <w:shd w:val="clear" w:color="auto" w:fill="FFFFFF"/>
        <w:spacing w:line="240" w:lineRule="auto"/>
        <w:rPr>
          <w:rFonts w:ascii="Times New Roman" w:hAnsi="Times New Roman" w:cs="Times New Roman"/>
          <w:color w:val="000000"/>
          <w:sz w:val="21"/>
          <w:szCs w:val="21"/>
        </w:rPr>
      </w:pPr>
    </w:p>
    <w:p w:rsidR="00433A6A" w:rsidRDefault="00433A6A" w:rsidP="00433A6A">
      <w:pPr>
        <w:pStyle w:val="Default"/>
        <w:rPr>
          <w:rFonts w:ascii="Times New Roman" w:hAnsi="Times New Roman"/>
          <w:b/>
          <w:sz w:val="22"/>
          <w:szCs w:val="22"/>
          <w:u w:val="single"/>
        </w:rPr>
      </w:pPr>
      <w:r w:rsidRPr="00807F6F">
        <w:rPr>
          <w:rFonts w:ascii="Times New Roman" w:hAnsi="Times New Roman"/>
          <w:b/>
          <w:sz w:val="22"/>
          <w:szCs w:val="22"/>
          <w:u w:val="single"/>
        </w:rPr>
        <w:t xml:space="preserve">EXPERIENCE TAIZE </w:t>
      </w:r>
    </w:p>
    <w:p w:rsidR="00433A6A" w:rsidRPr="00647E58" w:rsidRDefault="00433A6A" w:rsidP="00433A6A">
      <w:pPr>
        <w:pStyle w:val="Default"/>
        <w:rPr>
          <w:rFonts w:ascii="Times New Roman" w:hAnsi="Times New Roman"/>
          <w:sz w:val="22"/>
          <w:szCs w:val="22"/>
        </w:rPr>
      </w:pPr>
      <w:r w:rsidRPr="00647E58">
        <w:rPr>
          <w:b/>
          <w:noProof/>
          <w:sz w:val="22"/>
          <w:szCs w:val="22"/>
          <w:u w:val="single"/>
          <w:lang w:eastAsia="en-AU"/>
        </w:rPr>
        <w:drawing>
          <wp:anchor distT="0" distB="0" distL="114300" distR="114300" simplePos="0" relativeHeight="251756544" behindDoc="1" locked="0" layoutInCell="1" allowOverlap="1">
            <wp:simplePos x="0" y="0"/>
            <wp:positionH relativeFrom="column">
              <wp:posOffset>19050</wp:posOffset>
            </wp:positionH>
            <wp:positionV relativeFrom="paragraph">
              <wp:posOffset>12065</wp:posOffset>
            </wp:positionV>
            <wp:extent cx="1085850" cy="651510"/>
            <wp:effectExtent l="0" t="0" r="0" b="0"/>
            <wp:wrapTight wrapText="bothSides">
              <wp:wrapPolygon edited="0">
                <wp:start x="0" y="0"/>
                <wp:lineTo x="0" y="20842"/>
                <wp:lineTo x="21221" y="20842"/>
                <wp:lineTo x="21221" y="0"/>
                <wp:lineTo x="0" y="0"/>
              </wp:wrapPolygon>
            </wp:wrapTight>
            <wp:docPr id="9" name="Picture 9" descr="C:\Users\St Pius X Parish\AppData\Local\Microsoft\Windows\INetCache\Content.MSO\D36A0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D36A06F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51510"/>
                    </a:xfrm>
                    <a:prstGeom prst="rect">
                      <a:avLst/>
                    </a:prstGeom>
                    <a:noFill/>
                    <a:ln>
                      <a:noFill/>
                    </a:ln>
                  </pic:spPr>
                </pic:pic>
              </a:graphicData>
            </a:graphic>
          </wp:anchor>
        </w:drawing>
      </w:r>
      <w:r w:rsidR="00293F6C" w:rsidRPr="00647E58">
        <w:rPr>
          <w:rFonts w:ascii="Times New Roman" w:hAnsi="Times New Roman"/>
          <w:sz w:val="22"/>
          <w:szCs w:val="22"/>
        </w:rPr>
        <w:t>Friday, 30 April</w:t>
      </w:r>
      <w:r w:rsidRPr="00647E58">
        <w:rPr>
          <w:rFonts w:ascii="Times New Roman" w:hAnsi="Times New Roman"/>
          <w:sz w:val="22"/>
          <w:szCs w:val="22"/>
        </w:rPr>
        <w:t xml:space="preserve"> 6-7pm at St Pius X Church </w:t>
      </w:r>
    </w:p>
    <w:p w:rsidR="00A36FFA" w:rsidRDefault="00433A6A" w:rsidP="00433A6A">
      <w:pPr>
        <w:pStyle w:val="Default"/>
        <w:rPr>
          <w:rFonts w:ascii="Times New Roman" w:hAnsi="Times New Roman"/>
          <w:sz w:val="22"/>
          <w:szCs w:val="22"/>
        </w:rPr>
      </w:pPr>
      <w:r w:rsidRPr="00647E58">
        <w:rPr>
          <w:rFonts w:ascii="Times New Roman" w:hAnsi="Times New Roman"/>
          <w:sz w:val="22"/>
          <w:szCs w:val="22"/>
        </w:rPr>
        <w:t>Come and experience this calming, quieting, welcome respite from the hustle and bustle</w:t>
      </w:r>
      <w:r w:rsidR="008D7DEB">
        <w:rPr>
          <w:rFonts w:ascii="Times New Roman" w:hAnsi="Times New Roman"/>
          <w:sz w:val="22"/>
          <w:szCs w:val="22"/>
        </w:rPr>
        <w:t xml:space="preserve"> of life…</w:t>
      </w:r>
    </w:p>
    <w:p w:rsidR="00433A6A" w:rsidRPr="00647E58" w:rsidRDefault="008D7DEB" w:rsidP="00433A6A">
      <w:pPr>
        <w:pStyle w:val="Default"/>
        <w:rPr>
          <w:rFonts w:ascii="Times New Roman" w:hAnsi="Times New Roman"/>
          <w:sz w:val="22"/>
          <w:szCs w:val="22"/>
        </w:rPr>
      </w:pPr>
      <w:r>
        <w:rPr>
          <w:rFonts w:ascii="Times New Roman" w:hAnsi="Times New Roman"/>
          <w:sz w:val="22"/>
          <w:szCs w:val="22"/>
        </w:rPr>
        <w:t xml:space="preserve">All welcome! </w:t>
      </w:r>
    </w:p>
    <w:p w:rsidR="005A1FE6" w:rsidRDefault="005A1FE6" w:rsidP="005A1FE6">
      <w:pPr>
        <w:autoSpaceDE w:val="0"/>
        <w:autoSpaceDN w:val="0"/>
        <w:adjustRightInd w:val="0"/>
        <w:spacing w:line="262" w:lineRule="exact"/>
        <w:jc w:val="both"/>
        <w:rPr>
          <w:b/>
          <w:sz w:val="24"/>
          <w:szCs w:val="24"/>
          <w:u w:val="single"/>
        </w:rPr>
      </w:pPr>
    </w:p>
    <w:p w:rsidR="005A1FE6" w:rsidRPr="000236B6" w:rsidRDefault="005A1FE6" w:rsidP="005A1FE6">
      <w:pPr>
        <w:autoSpaceDE w:val="0"/>
        <w:autoSpaceDN w:val="0"/>
        <w:adjustRightInd w:val="0"/>
        <w:spacing w:line="262" w:lineRule="exact"/>
        <w:jc w:val="both"/>
        <w:rPr>
          <w:b/>
          <w:sz w:val="24"/>
          <w:szCs w:val="24"/>
          <w:u w:val="single"/>
        </w:rPr>
      </w:pPr>
      <w:bookmarkStart w:id="0" w:name="_GoBack"/>
      <w:bookmarkEnd w:id="0"/>
      <w:r w:rsidRPr="000236B6">
        <w:rPr>
          <w:b/>
          <w:sz w:val="24"/>
          <w:szCs w:val="24"/>
          <w:u w:val="single"/>
        </w:rPr>
        <w:t>READERS REQUIRED</w:t>
      </w:r>
      <w:r>
        <w:rPr>
          <w:b/>
          <w:u w:val="single"/>
        </w:rPr>
        <w:t xml:space="preserve"> –</w:t>
      </w:r>
      <w:r w:rsidR="00E34B4C">
        <w:rPr>
          <w:b/>
          <w:u w:val="single"/>
        </w:rPr>
        <w:t xml:space="preserve"> </w:t>
      </w:r>
      <w:r w:rsidR="00E34B4C" w:rsidRPr="00E34B4C">
        <w:rPr>
          <w:b/>
          <w:sz w:val="24"/>
          <w:szCs w:val="24"/>
          <w:u w:val="single"/>
        </w:rPr>
        <w:t>PLEASE</w:t>
      </w:r>
      <w:r>
        <w:rPr>
          <w:b/>
          <w:u w:val="single"/>
        </w:rPr>
        <w:t xml:space="preserve"> </w:t>
      </w:r>
    </w:p>
    <w:p w:rsidR="00C62345" w:rsidRDefault="005A1FE6" w:rsidP="00C47C5E">
      <w:pPr>
        <w:autoSpaceDE w:val="0"/>
        <w:autoSpaceDN w:val="0"/>
        <w:adjustRightInd w:val="0"/>
        <w:spacing w:line="262" w:lineRule="exact"/>
        <w:jc w:val="both"/>
        <w:rPr>
          <w:sz w:val="22"/>
          <w:szCs w:val="22"/>
        </w:rPr>
      </w:pPr>
      <w:r w:rsidRPr="008411E4">
        <w:rPr>
          <w:noProof/>
          <w:sz w:val="22"/>
          <w:szCs w:val="22"/>
        </w:rPr>
        <w:drawing>
          <wp:anchor distT="0" distB="0" distL="114300" distR="114300" simplePos="0" relativeHeight="251755520" behindDoc="1" locked="0" layoutInCell="1" allowOverlap="1" wp14:anchorId="6D1B7676" wp14:editId="519C70F8">
            <wp:simplePos x="0" y="0"/>
            <wp:positionH relativeFrom="column">
              <wp:posOffset>3921125</wp:posOffset>
            </wp:positionH>
            <wp:positionV relativeFrom="paragraph">
              <wp:posOffset>54610</wp:posOffset>
            </wp:positionV>
            <wp:extent cx="638175" cy="565785"/>
            <wp:effectExtent l="0" t="0" r="9525" b="5715"/>
            <wp:wrapTight wrapText="bothSides">
              <wp:wrapPolygon edited="0">
                <wp:start x="5158" y="0"/>
                <wp:lineTo x="3224" y="2909"/>
                <wp:lineTo x="645" y="10182"/>
                <wp:lineTo x="645" y="15273"/>
                <wp:lineTo x="1290" y="20364"/>
                <wp:lineTo x="2579" y="21091"/>
                <wp:lineTo x="9672" y="21091"/>
                <wp:lineTo x="21278" y="18909"/>
                <wp:lineTo x="21278" y="8000"/>
                <wp:lineTo x="16119" y="727"/>
                <wp:lineTo x="12896" y="0"/>
                <wp:lineTo x="5158"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E4">
        <w:rPr>
          <w:sz w:val="22"/>
          <w:szCs w:val="22"/>
        </w:rPr>
        <w:t xml:space="preserve">Fr Wayne would like to express his gratitude </w:t>
      </w:r>
      <w:r>
        <w:rPr>
          <w:sz w:val="22"/>
          <w:szCs w:val="22"/>
        </w:rPr>
        <w:t>to everyone who serves</w:t>
      </w:r>
      <w:r w:rsidRPr="008411E4">
        <w:rPr>
          <w:sz w:val="22"/>
          <w:szCs w:val="22"/>
        </w:rPr>
        <w:t xml:space="preserve"> as a </w:t>
      </w:r>
      <w:r>
        <w:rPr>
          <w:sz w:val="22"/>
          <w:szCs w:val="22"/>
        </w:rPr>
        <w:t>Reader at Mass</w:t>
      </w:r>
      <w:r w:rsidRPr="008411E4">
        <w:rPr>
          <w:sz w:val="22"/>
          <w:szCs w:val="22"/>
        </w:rPr>
        <w:t xml:space="preserve">.  The Church needs and values your service.  </w:t>
      </w:r>
      <w:r w:rsidRPr="000236B6">
        <w:rPr>
          <w:b/>
          <w:sz w:val="22"/>
          <w:szCs w:val="22"/>
        </w:rPr>
        <w:t>Our current r</w:t>
      </w:r>
      <w:r w:rsidR="00F24796">
        <w:rPr>
          <w:b/>
          <w:sz w:val="22"/>
          <w:szCs w:val="22"/>
        </w:rPr>
        <w:t>oster finishes soon and we are in</w:t>
      </w:r>
      <w:r w:rsidRPr="008411E4">
        <w:rPr>
          <w:sz w:val="22"/>
          <w:szCs w:val="22"/>
        </w:rPr>
        <w:t xml:space="preserve"> </w:t>
      </w:r>
      <w:r w:rsidRPr="000236B6">
        <w:rPr>
          <w:b/>
          <w:sz w:val="22"/>
          <w:szCs w:val="22"/>
        </w:rPr>
        <w:t xml:space="preserve">need </w:t>
      </w:r>
      <w:r w:rsidR="00F24796">
        <w:rPr>
          <w:b/>
          <w:sz w:val="22"/>
          <w:szCs w:val="22"/>
        </w:rPr>
        <w:t>of new people to read</w:t>
      </w:r>
      <w:r w:rsidRPr="000236B6">
        <w:rPr>
          <w:b/>
          <w:sz w:val="22"/>
          <w:szCs w:val="22"/>
        </w:rPr>
        <w:t>.</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B640FA" w:rsidRPr="00D526B9" w:rsidRDefault="00B640FA" w:rsidP="00B640FA">
      <w:pPr>
        <w:jc w:val="both"/>
        <w:rPr>
          <w:b/>
          <w:sz w:val="24"/>
          <w:szCs w:val="24"/>
          <w:lang w:eastAsia="en-US"/>
        </w:rPr>
      </w:pPr>
      <w:r w:rsidRPr="00F86AD8">
        <w:rPr>
          <w:b/>
          <w:sz w:val="24"/>
          <w:szCs w:val="24"/>
          <w:u w:val="single"/>
          <w:lang w:eastAsia="en-US"/>
        </w:rPr>
        <w:t>2021</w:t>
      </w:r>
      <w:r w:rsidRPr="00D526B9">
        <w:rPr>
          <w:b/>
          <w:sz w:val="24"/>
          <w:szCs w:val="24"/>
          <w:u w:val="single"/>
          <w:lang w:eastAsia="en-US"/>
        </w:rPr>
        <w:t xml:space="preserve"> MASS COUNTS</w:t>
      </w:r>
      <w:r w:rsidRPr="00D526B9">
        <w:rPr>
          <w:b/>
          <w:sz w:val="24"/>
          <w:szCs w:val="24"/>
          <w:lang w:eastAsia="en-US"/>
        </w:rPr>
        <w:t xml:space="preserve"> </w:t>
      </w:r>
    </w:p>
    <w:p w:rsidR="00B640FA" w:rsidRPr="00647E58" w:rsidRDefault="00B640FA" w:rsidP="00B640FA">
      <w:pPr>
        <w:jc w:val="both"/>
        <w:rPr>
          <w:sz w:val="22"/>
          <w:szCs w:val="22"/>
          <w:lang w:eastAsia="en-US"/>
        </w:rPr>
      </w:pPr>
      <w:r w:rsidRPr="00647E58">
        <w:rPr>
          <w:sz w:val="22"/>
          <w:szCs w:val="22"/>
          <w:lang w:eastAsia="en-US"/>
        </w:rPr>
        <w:t>This will take place over first four weekends in May – 1/2 May, 8/9 May, 15/16 May &amp; 22/23 May.  Thank you for your cooperation and kind assistance!</w:t>
      </w:r>
    </w:p>
    <w:p w:rsidR="00847506" w:rsidRPr="00647E58" w:rsidRDefault="00847506" w:rsidP="00C47C5E">
      <w:pPr>
        <w:autoSpaceDE w:val="0"/>
        <w:autoSpaceDN w:val="0"/>
        <w:adjustRightInd w:val="0"/>
        <w:spacing w:line="262" w:lineRule="exact"/>
        <w:jc w:val="both"/>
        <w:rPr>
          <w:sz w:val="22"/>
          <w:szCs w:val="22"/>
        </w:rPr>
      </w:pPr>
    </w:p>
    <w:p w:rsidR="00BA4771" w:rsidRDefault="00BA4771" w:rsidP="00BA4771">
      <w:pPr>
        <w:rPr>
          <w:b/>
          <w:sz w:val="22"/>
          <w:szCs w:val="22"/>
        </w:rPr>
      </w:pPr>
      <w:r w:rsidRPr="00DF589F">
        <w:rPr>
          <w:b/>
          <w:sz w:val="22"/>
          <w:szCs w:val="22"/>
        </w:rPr>
        <w:t>NEXT SUNDAY’S READINGS</w:t>
      </w:r>
      <w:r w:rsidR="001D38E9">
        <w:rPr>
          <w:b/>
          <w:sz w:val="22"/>
          <w:szCs w:val="22"/>
        </w:rPr>
        <w:t xml:space="preserve"> – THE FIFTH SUNDAY OF EASTER</w:t>
      </w:r>
    </w:p>
    <w:p w:rsidR="00433A6A" w:rsidRPr="00B640FA" w:rsidRDefault="00B640FA" w:rsidP="00BA4771">
      <w:pPr>
        <w:rPr>
          <w:sz w:val="22"/>
          <w:szCs w:val="22"/>
        </w:rPr>
      </w:pPr>
      <w:r w:rsidRPr="00B640FA">
        <w:rPr>
          <w:sz w:val="22"/>
          <w:szCs w:val="22"/>
        </w:rPr>
        <w:t xml:space="preserve">Acts 9:26-31; 1 Jn 3:18-24; Jn 15:1-8  </w:t>
      </w:r>
    </w:p>
    <w:p w:rsidR="00C47C5E" w:rsidRDefault="00C47C5E" w:rsidP="00BA4771">
      <w:pPr>
        <w:rPr>
          <w:b/>
          <w:sz w:val="22"/>
          <w:szCs w:val="22"/>
        </w:rPr>
      </w:pPr>
    </w:p>
    <w:p w:rsidR="00C47C5E" w:rsidRPr="00F16E74" w:rsidRDefault="007A2E93" w:rsidP="00BA4771">
      <w:pPr>
        <w:rPr>
          <w:b/>
          <w:sz w:val="28"/>
          <w:szCs w:val="28"/>
          <w:u w:val="single"/>
        </w:rPr>
      </w:pPr>
      <w:r w:rsidRPr="00F16E74">
        <w:rPr>
          <w:noProof/>
          <w:sz w:val="28"/>
          <w:szCs w:val="28"/>
        </w:rPr>
        <w:drawing>
          <wp:anchor distT="0" distB="0" distL="114300" distR="114300" simplePos="0" relativeHeight="251757568" behindDoc="1" locked="0" layoutInCell="1" allowOverlap="1">
            <wp:simplePos x="0" y="0"/>
            <wp:positionH relativeFrom="column">
              <wp:posOffset>3875405</wp:posOffset>
            </wp:positionH>
            <wp:positionV relativeFrom="paragraph">
              <wp:posOffset>86360</wp:posOffset>
            </wp:positionV>
            <wp:extent cx="571500" cy="571500"/>
            <wp:effectExtent l="0" t="0" r="0" b="0"/>
            <wp:wrapTight wrapText="bothSides">
              <wp:wrapPolygon edited="0">
                <wp:start x="0" y="0"/>
                <wp:lineTo x="0" y="20880"/>
                <wp:lineTo x="20880" y="20880"/>
                <wp:lineTo x="20880" y="0"/>
                <wp:lineTo x="0" y="0"/>
              </wp:wrapPolygon>
            </wp:wrapTight>
            <wp:docPr id="10" name="Picture 10" descr="C:\Users\St Pius X Parish\AppData\Local\Microsoft\Windows\INetCache\Content.Outlook\QMY6DOND\St Pius X Heidelberg West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St Pius X Heidelberg West 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F16E74" w:rsidRPr="00F16E74">
        <w:rPr>
          <w:b/>
          <w:sz w:val="28"/>
          <w:szCs w:val="28"/>
          <w:u w:val="single"/>
        </w:rPr>
        <w:t>QR CODE</w:t>
      </w:r>
      <w:r w:rsidR="0054008C" w:rsidRPr="00F16E74">
        <w:rPr>
          <w:b/>
          <w:sz w:val="28"/>
          <w:szCs w:val="28"/>
          <w:u w:val="single"/>
        </w:rPr>
        <w:t xml:space="preserve"> </w:t>
      </w:r>
      <w:r w:rsidRPr="00F16E74">
        <w:rPr>
          <w:b/>
          <w:sz w:val="28"/>
          <w:szCs w:val="28"/>
          <w:u w:val="single"/>
        </w:rPr>
        <w:t xml:space="preserve">CONTACT TRACING </w:t>
      </w:r>
    </w:p>
    <w:p w:rsidR="007A2E93" w:rsidRPr="00125FC3" w:rsidRDefault="007A2E93" w:rsidP="00BA4771">
      <w:pPr>
        <w:rPr>
          <w:sz w:val="22"/>
          <w:szCs w:val="22"/>
        </w:rPr>
      </w:pPr>
      <w:r w:rsidRPr="00125FC3">
        <w:rPr>
          <w:sz w:val="22"/>
          <w:szCs w:val="22"/>
        </w:rPr>
        <w:t>To comply with government COVID19 regulations</w:t>
      </w:r>
      <w:r w:rsidR="005C213B" w:rsidRPr="00125FC3">
        <w:rPr>
          <w:sz w:val="22"/>
          <w:szCs w:val="22"/>
        </w:rPr>
        <w:t>,</w:t>
      </w:r>
      <w:r w:rsidRPr="00125FC3">
        <w:rPr>
          <w:sz w:val="22"/>
          <w:szCs w:val="22"/>
        </w:rPr>
        <w:t xml:space="preserve"> as of this weekend St Pius X will be changing to the electronic QR Code system of registration</w:t>
      </w:r>
      <w:r w:rsidRPr="00125FC3">
        <w:rPr>
          <w:b/>
          <w:sz w:val="22"/>
          <w:szCs w:val="22"/>
        </w:rPr>
        <w:t>. It is mandatory that everyone entering the Church scan the QR Code with their smartphone or tablet and complete their</w:t>
      </w:r>
      <w:r w:rsidRPr="00125FC3">
        <w:rPr>
          <w:sz w:val="22"/>
          <w:szCs w:val="22"/>
        </w:rPr>
        <w:t xml:space="preserve"> </w:t>
      </w:r>
      <w:r w:rsidRPr="00125FC3">
        <w:rPr>
          <w:b/>
          <w:sz w:val="22"/>
          <w:szCs w:val="22"/>
        </w:rPr>
        <w:t>name and contact number.</w:t>
      </w:r>
      <w:r w:rsidRPr="00125FC3">
        <w:rPr>
          <w:sz w:val="22"/>
          <w:szCs w:val="22"/>
        </w:rPr>
        <w:t xml:space="preserve"> If you do not have </w:t>
      </w:r>
      <w:r w:rsidR="008753F0">
        <w:rPr>
          <w:sz w:val="22"/>
          <w:szCs w:val="22"/>
        </w:rPr>
        <w:t>a smart phone or tablet please ask another Parishioner to register you on their device. Thank you!</w:t>
      </w:r>
      <w:r w:rsidRPr="00125FC3">
        <w:rPr>
          <w:sz w:val="22"/>
          <w:szCs w:val="22"/>
        </w:rPr>
        <w:t xml:space="preserve"> </w:t>
      </w:r>
    </w:p>
    <w:p w:rsidR="00477A95" w:rsidRDefault="00477A95" w:rsidP="00BA4771">
      <w:pPr>
        <w:rPr>
          <w:b/>
          <w:sz w:val="22"/>
          <w:szCs w:val="22"/>
        </w:rPr>
      </w:pPr>
    </w:p>
    <w:p w:rsidR="00477A95" w:rsidRPr="00477A95" w:rsidRDefault="00477A95" w:rsidP="00BA4771">
      <w:pPr>
        <w:rPr>
          <w:b/>
          <w:sz w:val="22"/>
          <w:szCs w:val="22"/>
          <w:u w:val="single"/>
        </w:rPr>
      </w:pPr>
      <w:r>
        <w:rPr>
          <w:b/>
          <w:sz w:val="22"/>
          <w:szCs w:val="22"/>
          <w:u w:val="single"/>
        </w:rPr>
        <w:t xml:space="preserve">          </w:t>
      </w:r>
      <w:r w:rsidR="004E3B9B">
        <w:rPr>
          <w:b/>
          <w:sz w:val="22"/>
          <w:szCs w:val="22"/>
          <w:u w:val="single"/>
        </w:rPr>
        <w:t xml:space="preserve">        </w:t>
      </w:r>
      <w:r>
        <w:rPr>
          <w:b/>
          <w:sz w:val="22"/>
          <w:szCs w:val="22"/>
          <w:u w:val="single"/>
        </w:rPr>
        <w:t xml:space="preserve">  </w:t>
      </w:r>
      <w:r w:rsidRPr="00477A95">
        <w:rPr>
          <w:b/>
          <w:sz w:val="22"/>
          <w:szCs w:val="22"/>
          <w:u w:val="single"/>
        </w:rPr>
        <w:t xml:space="preserve">WORLD DAY OF PRAYER FOR VOCATIONS </w:t>
      </w:r>
    </w:p>
    <w:tbl>
      <w:tblPr>
        <w:tblW w:w="7371"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6"/>
        <w:gridCol w:w="3220"/>
        <w:gridCol w:w="2615"/>
      </w:tblGrid>
      <w:tr w:rsidR="00477A95" w:rsidRPr="00477A95" w:rsidTr="00851B7B">
        <w:trPr>
          <w:cantSplit/>
          <w:trHeight w:val="624"/>
        </w:trPr>
        <w:tc>
          <w:tcPr>
            <w:tcW w:w="7371" w:type="dxa"/>
            <w:gridSpan w:val="3"/>
          </w:tcPr>
          <w:p w:rsidR="00477A95" w:rsidRPr="00477A95" w:rsidRDefault="004E3B9B" w:rsidP="004E3B9B">
            <w:pPr>
              <w:ind w:left="221"/>
              <w:rPr>
                <w:b/>
                <w:sz w:val="24"/>
                <w:szCs w:val="24"/>
                <w:lang w:val="en-US" w:eastAsia="en-US"/>
              </w:rPr>
            </w:pPr>
            <w:r>
              <w:rPr>
                <w:b/>
                <w:sz w:val="24"/>
                <w:szCs w:val="24"/>
                <w:lang w:val="en-US" w:eastAsia="en-US"/>
              </w:rPr>
              <w:t xml:space="preserve">                          </w:t>
            </w:r>
            <w:r w:rsidR="00477A95" w:rsidRPr="00477A95">
              <w:rPr>
                <w:b/>
                <w:sz w:val="24"/>
                <w:szCs w:val="24"/>
                <w:lang w:val="en-US" w:eastAsia="en-US"/>
              </w:rPr>
              <w:t xml:space="preserve">Corpus Christi College and </w:t>
            </w:r>
            <w:r w:rsidR="00477A95" w:rsidRPr="00477A95">
              <w:rPr>
                <w:b/>
                <w:sz w:val="24"/>
                <w:szCs w:val="24"/>
                <w:lang w:val="en-US" w:eastAsia="en-US"/>
              </w:rPr>
              <w:br/>
            </w:r>
            <w:r>
              <w:rPr>
                <w:b/>
                <w:sz w:val="24"/>
                <w:szCs w:val="24"/>
                <w:lang w:val="en-US" w:eastAsia="en-US"/>
              </w:rPr>
              <w:t xml:space="preserve">                          </w:t>
            </w:r>
            <w:r w:rsidR="00477A95" w:rsidRPr="00477A95">
              <w:rPr>
                <w:b/>
                <w:sz w:val="24"/>
                <w:szCs w:val="24"/>
                <w:lang w:val="en-US" w:eastAsia="en-US"/>
              </w:rPr>
              <w:t>Catholic Theological College</w:t>
            </w:r>
          </w:p>
        </w:tc>
      </w:tr>
      <w:tr w:rsidR="00477A95" w:rsidRPr="00477A95" w:rsidTr="00851B7B">
        <w:trPr>
          <w:cantSplit/>
          <w:trHeight w:val="1531"/>
        </w:trPr>
        <w:tc>
          <w:tcPr>
            <w:tcW w:w="1473" w:type="dxa"/>
          </w:tcPr>
          <w:p w:rsidR="00477A95" w:rsidRPr="00477A95" w:rsidRDefault="00477A95" w:rsidP="00477A95">
            <w:pPr>
              <w:rPr>
                <w:sz w:val="24"/>
                <w:szCs w:val="24"/>
                <w:lang w:eastAsia="en-US"/>
              </w:rPr>
            </w:pPr>
            <w:r w:rsidRPr="00477A95">
              <w:rPr>
                <w:noProof/>
                <w:sz w:val="16"/>
                <w:szCs w:val="24"/>
              </w:rPr>
              <w:drawing>
                <wp:inline distT="0" distB="0" distL="0" distR="0" wp14:anchorId="7F1882E3" wp14:editId="6A624256">
                  <wp:extent cx="828675" cy="9283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cres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62335" cy="966080"/>
                          </a:xfrm>
                          <a:prstGeom prst="rect">
                            <a:avLst/>
                          </a:prstGeom>
                          <a:noFill/>
                          <a:ln>
                            <a:noFill/>
                          </a:ln>
                        </pic:spPr>
                      </pic:pic>
                    </a:graphicData>
                  </a:graphic>
                </wp:inline>
              </w:drawing>
            </w:r>
          </w:p>
        </w:tc>
        <w:tc>
          <w:tcPr>
            <w:tcW w:w="3260" w:type="dxa"/>
          </w:tcPr>
          <w:p w:rsidR="00477A95" w:rsidRPr="00477A95" w:rsidRDefault="004E3B9B" w:rsidP="00477A95">
            <w:pPr>
              <w:ind w:left="221"/>
              <w:jc w:val="center"/>
              <w:rPr>
                <w:i/>
                <w:sz w:val="22"/>
                <w:szCs w:val="24"/>
                <w:lang w:eastAsia="en-US"/>
              </w:rPr>
            </w:pPr>
            <w:r>
              <w:rPr>
                <w:i/>
                <w:iCs/>
                <w:sz w:val="22"/>
                <w:szCs w:val="24"/>
                <w:lang w:eastAsia="en-US"/>
              </w:rPr>
              <w:t xml:space="preserve">      </w:t>
            </w:r>
            <w:r w:rsidR="00477A95" w:rsidRPr="00477A95">
              <w:rPr>
                <w:i/>
                <w:iCs/>
                <w:sz w:val="22"/>
                <w:szCs w:val="24"/>
                <w:lang w:eastAsia="en-US"/>
              </w:rPr>
              <w:t>Good Shepherd Sunday Appeal</w:t>
            </w:r>
            <w:r w:rsidR="00477A95" w:rsidRPr="00477A95">
              <w:rPr>
                <w:i/>
                <w:sz w:val="22"/>
                <w:szCs w:val="24"/>
                <w:lang w:eastAsia="en-US"/>
              </w:rPr>
              <w:t xml:space="preserve"> </w:t>
            </w:r>
          </w:p>
          <w:p w:rsidR="00477A95" w:rsidRPr="00477A95" w:rsidRDefault="00477A95" w:rsidP="00477A95">
            <w:pPr>
              <w:ind w:left="221"/>
              <w:jc w:val="center"/>
              <w:rPr>
                <w:sz w:val="22"/>
                <w:szCs w:val="24"/>
                <w:lang w:eastAsia="en-US"/>
              </w:rPr>
            </w:pPr>
            <w:r w:rsidRPr="00477A95">
              <w:rPr>
                <w:sz w:val="22"/>
                <w:szCs w:val="24"/>
                <w:lang w:eastAsia="en-US"/>
              </w:rPr>
              <w:t>Your (tax deductable) donation will support the living arrangements and education for the Corpus Christi College seminarians.</w:t>
            </w:r>
          </w:p>
        </w:tc>
        <w:tc>
          <w:tcPr>
            <w:tcW w:w="2638" w:type="dxa"/>
          </w:tcPr>
          <w:p w:rsidR="00477A95" w:rsidRPr="00477A95" w:rsidRDefault="00477A95" w:rsidP="00477A95">
            <w:pPr>
              <w:spacing w:after="120"/>
              <w:jc w:val="center"/>
              <w:rPr>
                <w:sz w:val="24"/>
                <w:szCs w:val="24"/>
                <w:lang w:val="en-US" w:eastAsia="en-US"/>
              </w:rPr>
            </w:pPr>
            <w:r w:rsidRPr="00477A95">
              <w:rPr>
                <w:noProof/>
                <w:sz w:val="24"/>
                <w:szCs w:val="24"/>
              </w:rPr>
              <w:drawing>
                <wp:inline distT="0" distB="0" distL="0" distR="0" wp14:anchorId="5697D174" wp14:editId="194B44C8">
                  <wp:extent cx="942975" cy="101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crest.large.gif"/>
                          <pic:cNvPicPr/>
                        </pic:nvPicPr>
                        <pic:blipFill>
                          <a:blip r:embed="rId12" cstate="print">
                            <a:grayscl/>
                            <a:extLst>
                              <a:ext uri="{28A0092B-C50C-407E-A947-70E740481C1C}">
                                <a14:useLocalDpi xmlns:a14="http://schemas.microsoft.com/office/drawing/2010/main" val="0"/>
                              </a:ext>
                            </a:extLst>
                          </a:blip>
                          <a:stretch>
                            <a:fillRect/>
                          </a:stretch>
                        </pic:blipFill>
                        <pic:spPr>
                          <a:xfrm flipH="1">
                            <a:off x="0" y="0"/>
                            <a:ext cx="1004676" cy="1082479"/>
                          </a:xfrm>
                          <a:prstGeom prst="rect">
                            <a:avLst/>
                          </a:prstGeom>
                        </pic:spPr>
                      </pic:pic>
                    </a:graphicData>
                  </a:graphic>
                </wp:inline>
              </w:drawing>
            </w:r>
            <w:r w:rsidRPr="00477A95">
              <w:rPr>
                <w:sz w:val="24"/>
                <w:szCs w:val="24"/>
                <w:lang w:eastAsia="en-US"/>
              </w:rPr>
              <w:t xml:space="preserve"> </w:t>
            </w:r>
          </w:p>
        </w:tc>
      </w:tr>
      <w:tr w:rsidR="00477A95" w:rsidRPr="00477A95" w:rsidTr="00851B7B">
        <w:trPr>
          <w:cantSplit/>
          <w:trHeight w:val="397"/>
        </w:trPr>
        <w:tc>
          <w:tcPr>
            <w:tcW w:w="7371" w:type="dxa"/>
            <w:gridSpan w:val="3"/>
          </w:tcPr>
          <w:p w:rsidR="00477A95" w:rsidRPr="00477A95" w:rsidRDefault="00477A95" w:rsidP="00477A95">
            <w:pPr>
              <w:spacing w:after="120"/>
              <w:jc w:val="center"/>
              <w:rPr>
                <w:noProof/>
                <w:sz w:val="24"/>
                <w:szCs w:val="24"/>
              </w:rPr>
            </w:pPr>
            <w:r w:rsidRPr="00477A95">
              <w:rPr>
                <w:sz w:val="22"/>
                <w:szCs w:val="24"/>
                <w:lang w:eastAsia="en-US"/>
              </w:rPr>
              <w:t xml:space="preserve">Donate via our website: </w:t>
            </w:r>
            <w:hyperlink r:id="rId13" w:history="1">
              <w:r w:rsidRPr="00477A95">
                <w:rPr>
                  <w:color w:val="0000FF"/>
                  <w:sz w:val="22"/>
                  <w:szCs w:val="24"/>
                  <w:u w:val="single"/>
                  <w:lang w:eastAsia="en-US"/>
                </w:rPr>
                <w:t>www.ctc.edu.au</w:t>
              </w:r>
            </w:hyperlink>
          </w:p>
        </w:tc>
      </w:tr>
    </w:tbl>
    <w:p w:rsidR="00187CE8" w:rsidRDefault="00187CE8" w:rsidP="00BA4771">
      <w:pPr>
        <w:autoSpaceDE w:val="0"/>
        <w:autoSpaceDN w:val="0"/>
        <w:adjustRightInd w:val="0"/>
        <w:jc w:val="both"/>
        <w:rPr>
          <w:iCs/>
          <w:color w:val="000000"/>
          <w:sz w:val="22"/>
          <w:szCs w:val="22"/>
          <w:lang w:val="en-US" w:eastAsia="en-US"/>
        </w:rPr>
      </w:pPr>
    </w:p>
    <w:p w:rsidR="00FB336A" w:rsidRDefault="00930DC4" w:rsidP="00214425">
      <w:pPr>
        <w:autoSpaceDE w:val="0"/>
        <w:autoSpaceDN w:val="0"/>
        <w:adjustRightInd w:val="0"/>
        <w:jc w:val="both"/>
        <w:rPr>
          <w:rStyle w:val="Hyperlink"/>
          <w:sz w:val="22"/>
          <w:szCs w:val="22"/>
        </w:rPr>
      </w:pPr>
      <w:r>
        <w:rPr>
          <w:noProof/>
          <w:sz w:val="24"/>
          <w:szCs w:val="24"/>
        </w:rPr>
        <w:drawing>
          <wp:anchor distT="0" distB="0" distL="114300" distR="114300" simplePos="0" relativeHeight="251746304" behindDoc="1" locked="0" layoutInCell="1" allowOverlap="1">
            <wp:simplePos x="0" y="0"/>
            <wp:positionH relativeFrom="column">
              <wp:align>left</wp:align>
            </wp:positionH>
            <wp:positionV relativeFrom="paragraph">
              <wp:posOffset>76835</wp:posOffset>
            </wp:positionV>
            <wp:extent cx="1238250" cy="390525"/>
            <wp:effectExtent l="0" t="0" r="0" b="9525"/>
            <wp:wrapTight wrapText="bothSides">
              <wp:wrapPolygon edited="0">
                <wp:start x="0" y="0"/>
                <wp:lineTo x="0" y="21073"/>
                <wp:lineTo x="21268" y="21073"/>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pic:spPr>
                </pic:pic>
              </a:graphicData>
            </a:graphic>
            <wp14:sizeRelH relativeFrom="margin">
              <wp14:pctWidth>0</wp14:pctWidth>
            </wp14:sizeRelH>
            <wp14:sizeRelV relativeFrom="margin">
              <wp14:pctHeight>0</wp14:pctHeight>
            </wp14:sizeRelV>
          </wp:anchor>
        </w:drawing>
      </w:r>
      <w:r w:rsidRPr="003B1430">
        <w:rPr>
          <w:b/>
          <w:sz w:val="22"/>
          <w:szCs w:val="22"/>
        </w:rPr>
        <w:t xml:space="preserve">A message from </w:t>
      </w:r>
      <w:r w:rsidRPr="003B1430">
        <w:rPr>
          <w:b/>
          <w:i/>
          <w:iCs/>
          <w:sz w:val="22"/>
          <w:szCs w:val="22"/>
        </w:rPr>
        <w:t>Aid to the Church in Need Australia</w:t>
      </w:r>
      <w:r w:rsidRPr="00930DC4">
        <w:rPr>
          <w:sz w:val="22"/>
          <w:szCs w:val="22"/>
        </w:rPr>
        <w:t xml:space="preserve">: In many places religious sisters are the custodians of the faith, but often these communities struggle just to live. Across the course of a year ACN supports more than 18,000 religious sisters in Africa, Asia, Eastern Europe and Latin America. Could you help support a religious sister? Visit </w:t>
      </w:r>
      <w:hyperlink r:id="rId15" w:tgtFrame="_blank" w:history="1">
        <w:r w:rsidRPr="00930DC4">
          <w:rPr>
            <w:rStyle w:val="Hyperlink"/>
            <w:sz w:val="22"/>
            <w:szCs w:val="22"/>
          </w:rPr>
          <w:t>www.aidtochurch.org/sisters</w:t>
        </w:r>
      </w:hyperlink>
    </w:p>
    <w:p w:rsidR="00214425" w:rsidRPr="00214425" w:rsidRDefault="00214425" w:rsidP="00214425">
      <w:pPr>
        <w:autoSpaceDE w:val="0"/>
        <w:autoSpaceDN w:val="0"/>
        <w:adjustRightInd w:val="0"/>
        <w:jc w:val="both"/>
        <w:rPr>
          <w:b/>
          <w:i/>
          <w:noProof/>
          <w:sz w:val="21"/>
          <w:szCs w:val="21"/>
        </w:rPr>
      </w:pPr>
    </w:p>
    <w:p w:rsidR="0000124B" w:rsidRPr="0000124B" w:rsidRDefault="0000124B" w:rsidP="0000124B">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862686" w:rsidRDefault="00862686" w:rsidP="0000124B">
      <w:pPr>
        <w:rPr>
          <w:sz w:val="22"/>
          <w:szCs w:val="22"/>
          <w:lang w:val="en-US"/>
        </w:rPr>
      </w:pPr>
      <w:r>
        <w:rPr>
          <w:noProof/>
          <w:sz w:val="22"/>
          <w:szCs w:val="22"/>
        </w:rPr>
        <w:drawing>
          <wp:anchor distT="0" distB="0" distL="114300" distR="114300" simplePos="0" relativeHeight="251749376" behindDoc="1" locked="0" layoutInCell="1" allowOverlap="1">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sidR="0000124B">
        <w:rPr>
          <w:sz w:val="22"/>
          <w:szCs w:val="22"/>
          <w:lang w:val="en-US"/>
        </w:rPr>
        <w:t>We are looking fo</w:t>
      </w:r>
      <w:r w:rsidR="000F31D4">
        <w:rPr>
          <w:sz w:val="22"/>
          <w:szCs w:val="22"/>
          <w:lang w:val="en-US"/>
        </w:rPr>
        <w:t>r singers and music players</w:t>
      </w:r>
      <w:r w:rsidR="0000124B">
        <w:rPr>
          <w:sz w:val="22"/>
          <w:szCs w:val="22"/>
          <w:lang w:val="en-US"/>
        </w:rPr>
        <w:t xml:space="preserve"> to join our small</w:t>
      </w:r>
      <w:r w:rsidRPr="00862686">
        <w:rPr>
          <w:noProof/>
          <w:sz w:val="22"/>
          <w:szCs w:val="22"/>
        </w:rPr>
        <w:t xml:space="preserve"> </w:t>
      </w:r>
      <w:r w:rsidR="0000124B">
        <w:rPr>
          <w:sz w:val="22"/>
          <w:szCs w:val="22"/>
          <w:lang w:val="en-US"/>
        </w:rPr>
        <w:t>St Pius X C</w:t>
      </w:r>
      <w:r w:rsidR="0000124B" w:rsidRPr="0000124B">
        <w:rPr>
          <w:sz w:val="22"/>
          <w:szCs w:val="22"/>
          <w:lang w:val="en-US"/>
        </w:rPr>
        <w:t xml:space="preserve">hoir group. </w:t>
      </w:r>
    </w:p>
    <w:p w:rsidR="0000124B" w:rsidRPr="0000124B" w:rsidRDefault="00862686" w:rsidP="0000124B">
      <w:pPr>
        <w:rPr>
          <w:sz w:val="22"/>
          <w:szCs w:val="22"/>
          <w:lang w:val="en-US"/>
        </w:rPr>
      </w:pPr>
      <w:r>
        <w:rPr>
          <w:sz w:val="22"/>
          <w:szCs w:val="22"/>
          <w:lang w:val="en-US"/>
        </w:rPr>
        <w:t xml:space="preserve">No audition necessary! </w:t>
      </w:r>
    </w:p>
    <w:p w:rsidR="00B34463" w:rsidRDefault="0000124B" w:rsidP="00B34463">
      <w:pPr>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  </w:t>
      </w:r>
      <w:r w:rsidRPr="0000124B">
        <w:rPr>
          <w:sz w:val="22"/>
          <w:szCs w:val="22"/>
          <w:lang w:val="en-US"/>
        </w:rPr>
        <w:t xml:space="preserve"> </w:t>
      </w:r>
    </w:p>
    <w:p w:rsidR="008753F0" w:rsidRDefault="008753F0" w:rsidP="00FB336A">
      <w:pPr>
        <w:shd w:val="clear" w:color="auto" w:fill="FFFFFF"/>
        <w:rPr>
          <w:rFonts w:eastAsiaTheme="minorHAnsi"/>
          <w:sz w:val="21"/>
          <w:szCs w:val="21"/>
          <w:lang w:eastAsia="en-US"/>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-125095</wp:posOffset>
                </wp:positionH>
                <wp:positionV relativeFrom="paragraph">
                  <wp:posOffset>109220</wp:posOffset>
                </wp:positionV>
                <wp:extent cx="4791075" cy="14001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791075" cy="1400175"/>
                        </a:xfrm>
                        <a:prstGeom prst="roundRect">
                          <a:avLst>
                            <a:gd name="adj" fmla="val 0"/>
                          </a:avLst>
                        </a:prstGeom>
                        <a:noFill/>
                        <a:ln w="25400" cap="flat" cmpd="sng" algn="ctr">
                          <a:solidFill>
                            <a:srgbClr val="4F81BD">
                              <a:shade val="50000"/>
                            </a:srgbClr>
                          </a:solidFill>
                          <a:prstDash val="solid"/>
                        </a:ln>
                        <a:effectLst/>
                      </wps:spPr>
                      <wps:txbx>
                        <w:txbxContent>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7" style="position:absolute;margin-left:-9.85pt;margin-top:8.6pt;width:377.2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9NkgIAABwFAAAOAAAAZHJzL2Uyb0RvYy54bWysVE1v2zAMvQ/YfxB0X21nydoGdYqsQYYB&#10;xVq0HXpWZMn2IEuapMTufv2eZDftPk7DfJBJkXoiH0ldXA6dIgfhfGt0SYuTnBKhualaXZf068P2&#10;3RklPjBdMWW0KOmT8PRy9fbNRW+XYmYaoyrhCEC0X/a2pE0IdpllnjeiY/7EWKFhlMZ1LEB1dVY5&#10;1gO9U9kszz9kvXGVdYYL77G7GY10lfClFDzcSOlFIKqkiC2k1aV1F9dsdcGWtWO2afkUBvuHKDrW&#10;alx6hNqwwMjetX9AdS13xhsZTrjpMiNly0XKAdkU+W/Z3DfMipQLyPH2SJP/f7D8y+HWkbZC7d5T&#10;olmHGt2Zva5ERe7AHtO1EgQ2ENVbv4T/vb11k+YhxqwH6br4Rz5kSOQ+HckVQyAcm/PT8yI/XVDC&#10;YSvmeV5AAU72ctw6Hz4J05EolNTFOGIQiVl2uPYhUVxNcbLqGyWyUyjYgSmSigm0yRHSM148pc22&#10;VSqVW2nSl3S2QAyIhqHrpGIBYmfBg9c1JUzVaGceXLraG9VW8XgE8q7eXSlHcCWS2p4VHzejU8Mq&#10;Me4ucnxTbpN7yvMXnBjchvlmPJJM0xGl4z0idS9yjhxF6keyoxSG3TDWLJ6IOztTPaGOzowN7i3f&#10;tsC/Zj7cMgeCkCmmNNxgkcogfTNJlDTG/fjbfvRHo8FKSY8JATXf98wJStRnjRY8L+bzOFJJmS9O&#10;Z1Dca8vutUXvuysDxgq8B5YnMfoH9SxKZ7pHDPM63goT0xx3j0WYlKswTi6eAy7W6+SGMbIsXOt7&#10;yyN4ZC4y+zA8MmenRgrowS/meZqmDhlb78V3bJL1PhjZHjkfeZ0KgBFMZZyeizjjr/Xk9fKorX4C&#10;AAD//wMAUEsDBBQABgAIAAAAIQDtk8dF4AAAAAoBAAAPAAAAZHJzL2Rvd25yZXYueG1sTI/RSsNA&#10;EEXfBf9hGcG3dtNE3JpmU0QURIXWtB8wTdYkNDsbstsk/r3jkz4O93Dn3Gw7206MZvCtIw2rZQTC&#10;UOmqlmoNx8PLYg3CB6QKO0dGw7fxsM2vrzJMKzfRpxmLUAsuIZ+ihiaEPpXSl42x6JeuN8TZlxss&#10;Bj6HWlYDTlxuOxlH0b202BJ/aLA3T40pz8XFanhNzu8f07h7kx7b536t9rvisNf69mZ+3IAIZg5/&#10;MPzqszrk7HRyF6q86DQsVg+KUQ5UDIIBldzxlpOGOFEKZJ7J/xPyHwAAAP//AwBQSwECLQAUAAYA&#10;CAAAACEAtoM4kv4AAADhAQAAEwAAAAAAAAAAAAAAAAAAAAAAW0NvbnRlbnRfVHlwZXNdLnhtbFBL&#10;AQItABQABgAIAAAAIQA4/SH/1gAAAJQBAAALAAAAAAAAAAAAAAAAAC8BAABfcmVscy8ucmVsc1BL&#10;AQItABQABgAIAAAAIQDniv9NkgIAABwFAAAOAAAAAAAAAAAAAAAAAC4CAABkcnMvZTJvRG9jLnht&#10;bFBLAQItABQABgAIAAAAIQDtk8dF4AAAAAoBAAAPAAAAAAAAAAAAAAAAAOwEAABkcnMvZG93bnJl&#10;di54bWxQSwUGAAAAAAQABADzAAAA+QUAAAAA&#10;" filled="f" strokecolor="#385d8a" strokeweight="2pt">
                <v:textbox>
                  <w:txbxContent>
                    <w:p w:rsidR="00DE1B76" w:rsidRDefault="00DE1B76" w:rsidP="00D236CB"/>
                  </w:txbxContent>
                </v:textbox>
              </v:roundrect>
            </w:pict>
          </mc:Fallback>
        </mc:AlternateContent>
      </w:r>
    </w:p>
    <w:p w:rsidR="00B96BA6"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p>
    <w:p w:rsidR="00B96BA6" w:rsidRDefault="00437249" w:rsidP="00FB336A">
      <w:pPr>
        <w:shd w:val="clear" w:color="auto" w:fill="FFFFFF"/>
        <w:rPr>
          <w:sz w:val="22"/>
          <w:szCs w:val="22"/>
        </w:rPr>
      </w:pPr>
      <w:r>
        <w:rPr>
          <w:sz w:val="22"/>
          <w:szCs w:val="22"/>
        </w:rPr>
        <w:t>Pauline Lambert,</w:t>
      </w:r>
      <w:r w:rsidR="00B96BA6">
        <w:rPr>
          <w:sz w:val="22"/>
          <w:szCs w:val="22"/>
        </w:rPr>
        <w:t xml:space="preserve"> </w:t>
      </w:r>
      <w:r w:rsidR="00FB336A">
        <w:rPr>
          <w:sz w:val="22"/>
          <w:szCs w:val="22"/>
        </w:rPr>
        <w:t>Leo Fenech, Ronald Gale, Norma Gale, Frank Cassar</w:t>
      </w:r>
      <w:r>
        <w:rPr>
          <w:sz w:val="22"/>
          <w:szCs w:val="22"/>
        </w:rPr>
        <w:t xml:space="preserve">, </w:t>
      </w:r>
    </w:p>
    <w:p w:rsidR="00FB336A" w:rsidRDefault="005D0FDF" w:rsidP="00FB336A">
      <w:pPr>
        <w:shd w:val="clear" w:color="auto" w:fill="FFFFFF"/>
        <w:rPr>
          <w:sz w:val="22"/>
          <w:szCs w:val="22"/>
        </w:rPr>
      </w:pPr>
      <w:r>
        <w:rPr>
          <w:sz w:val="22"/>
          <w:szCs w:val="22"/>
        </w:rPr>
        <w:t>Will Anderson</w:t>
      </w:r>
      <w:r w:rsidR="00790008">
        <w:rPr>
          <w:sz w:val="22"/>
          <w:szCs w:val="22"/>
        </w:rPr>
        <w:t>, John Patroni</w:t>
      </w:r>
      <w:r w:rsidR="006F064A">
        <w:rPr>
          <w:sz w:val="22"/>
          <w:szCs w:val="22"/>
        </w:rPr>
        <w:t>, Maria Lauletta, Pauline Curlis</w:t>
      </w:r>
    </w:p>
    <w:p w:rsidR="008753F0" w:rsidRDefault="00FB336A" w:rsidP="00FB336A">
      <w:pPr>
        <w:shd w:val="clear" w:color="auto" w:fill="FFFFFF"/>
        <w:rPr>
          <w:i/>
          <w:sz w:val="22"/>
          <w:szCs w:val="22"/>
        </w:rPr>
      </w:pPr>
      <w:r w:rsidRPr="0051660A">
        <w:rPr>
          <w:b/>
          <w:i/>
          <w:sz w:val="22"/>
          <w:szCs w:val="22"/>
        </w:rPr>
        <w:t>For the Recently Departed</w:t>
      </w:r>
      <w:r w:rsidR="00F37DF6">
        <w:rPr>
          <w:i/>
          <w:sz w:val="22"/>
          <w:szCs w:val="22"/>
        </w:rPr>
        <w:t>: Sr Anne Margaret Dalton, Gaetano Calabro</w:t>
      </w:r>
      <w:r w:rsidR="008753F0">
        <w:rPr>
          <w:i/>
          <w:sz w:val="22"/>
          <w:szCs w:val="22"/>
        </w:rPr>
        <w:t xml:space="preserve">, </w:t>
      </w:r>
    </w:p>
    <w:p w:rsidR="00FB336A" w:rsidRDefault="008753F0" w:rsidP="00FB336A">
      <w:pPr>
        <w:shd w:val="clear" w:color="auto" w:fill="FFFFFF"/>
        <w:rPr>
          <w:i/>
          <w:sz w:val="22"/>
          <w:szCs w:val="22"/>
        </w:rPr>
      </w:pPr>
      <w:r>
        <w:rPr>
          <w:i/>
          <w:sz w:val="22"/>
          <w:szCs w:val="22"/>
        </w:rPr>
        <w:t>John McConvill</w:t>
      </w:r>
      <w:r w:rsidR="00437249">
        <w:rPr>
          <w:i/>
          <w:sz w:val="22"/>
          <w:szCs w:val="22"/>
        </w:rPr>
        <w:t xml:space="preserve"> </w:t>
      </w:r>
    </w:p>
    <w:p w:rsidR="00F37DF6" w:rsidRDefault="00FB336A" w:rsidP="00F37DF6">
      <w:pPr>
        <w:shd w:val="clear" w:color="auto" w:fill="FFFFFF"/>
        <w:rPr>
          <w:sz w:val="22"/>
          <w:szCs w:val="22"/>
        </w:rPr>
      </w:pPr>
      <w:r w:rsidRPr="00DE1B76">
        <w:rPr>
          <w:b/>
          <w:i/>
          <w:sz w:val="22"/>
          <w:szCs w:val="22"/>
        </w:rPr>
        <w:t>Anniversary of Death</w:t>
      </w:r>
      <w:r w:rsidRPr="00790008">
        <w:rPr>
          <w:sz w:val="22"/>
          <w:szCs w:val="22"/>
        </w:rPr>
        <w:t xml:space="preserve">: </w:t>
      </w:r>
      <w:r w:rsidR="00F37DF6">
        <w:rPr>
          <w:sz w:val="22"/>
          <w:szCs w:val="22"/>
        </w:rPr>
        <w:t xml:space="preserve">Hannah O’Connell, Florence Mc Gorlick, Albert Toohey, Manuel Enriquez, Mario Cora, Antonio Davide, Edward Gibczynski, </w:t>
      </w:r>
    </w:p>
    <w:p w:rsidR="00B34463" w:rsidRPr="00F37DF6" w:rsidRDefault="00F37DF6" w:rsidP="00F37DF6">
      <w:pPr>
        <w:shd w:val="clear" w:color="auto" w:fill="FFFFFF"/>
        <w:rPr>
          <w:sz w:val="22"/>
          <w:szCs w:val="22"/>
        </w:rPr>
      </w:pPr>
      <w:r>
        <w:rPr>
          <w:sz w:val="22"/>
          <w:szCs w:val="22"/>
        </w:rPr>
        <w:t>Owen Ashby</w:t>
      </w:r>
    </w:p>
    <w:p w:rsidR="00B34463" w:rsidRDefault="00B34463" w:rsidP="00B34463">
      <w:pPr>
        <w:autoSpaceDE w:val="0"/>
        <w:autoSpaceDN w:val="0"/>
        <w:adjustRightInd w:val="0"/>
        <w:jc w:val="both"/>
        <w:rPr>
          <w:b/>
          <w:sz w:val="24"/>
          <w:szCs w:val="24"/>
          <w:u w:val="single"/>
        </w:rPr>
      </w:pPr>
    </w:p>
    <w:p w:rsidR="00B34463" w:rsidRPr="00AB7019" w:rsidRDefault="00B34463" w:rsidP="00AB7019">
      <w:pPr>
        <w:autoSpaceDE w:val="0"/>
        <w:autoSpaceDN w:val="0"/>
        <w:adjustRightInd w:val="0"/>
        <w:jc w:val="both"/>
        <w:rPr>
          <w:iCs/>
          <w:color w:val="000000"/>
          <w:sz w:val="22"/>
          <w:szCs w:val="22"/>
          <w:lang w:val="en-US" w:eastAsia="en-US"/>
        </w:rPr>
      </w:pPr>
    </w:p>
    <w:sectPr w:rsidR="00B34463"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2B" w:rsidRDefault="00771A2B" w:rsidP="00055658">
      <w:r>
        <w:separator/>
      </w:r>
    </w:p>
  </w:endnote>
  <w:endnote w:type="continuationSeparator" w:id="0">
    <w:p w:rsidR="00771A2B" w:rsidRDefault="00771A2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2B" w:rsidRDefault="00771A2B" w:rsidP="00055658">
      <w:r>
        <w:separator/>
      </w:r>
    </w:p>
  </w:footnote>
  <w:footnote w:type="continuationSeparator" w:id="0">
    <w:p w:rsidR="00771A2B" w:rsidRDefault="00771A2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2ED4"/>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C0B"/>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647F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c.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idtochurch.org/sister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F43B-D210-4557-9865-0A542793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5420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26</cp:revision>
  <cp:lastPrinted>2021-04-23T00:17:00Z</cp:lastPrinted>
  <dcterms:created xsi:type="dcterms:W3CDTF">2021-04-21T01:12:00Z</dcterms:created>
  <dcterms:modified xsi:type="dcterms:W3CDTF">2021-04-23T00:18:00Z</dcterms:modified>
</cp:coreProperties>
</file>